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pPr>
      <w:r>
        <w:drawing>
          <wp:inline distT="0" distB="0" distL="0" distR="0">
            <wp:extent cx="1041400" cy="953135"/>
            <wp:effectExtent l="0" t="0" r="63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41400" cy="953135"/>
                    </a:xfrm>
                    <a:prstGeom prst="rect">
                      <a:avLst/>
                    </a:prstGeom>
                    <a:noFill/>
                    <a:ln>
                      <a:noFill/>
                    </a:ln>
                  </pic:spPr>
                </pic:pic>
              </a:graphicData>
            </a:graphic>
          </wp:inline>
        </w:drawing>
      </w:r>
      <w:r>
        <w:t xml:space="preserve">           </w:t>
      </w:r>
      <w:r>
        <w:rPr>
          <w:rFonts w:hint="default"/>
          <w:lang w:val="en-US"/>
        </w:rPr>
        <w:t xml:space="preserve"> </w:t>
      </w:r>
      <w:r>
        <w:tab/>
      </w:r>
      <w:r>
        <w:t xml:space="preserve"> </w:t>
      </w:r>
      <w:r>
        <w:drawing>
          <wp:inline distT="0" distB="0" distL="0" distR="0">
            <wp:extent cx="2045970" cy="933450"/>
            <wp:effectExtent l="0" t="0" r="0" b="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00340" cy="958143"/>
                    </a:xfrm>
                    <a:prstGeom prst="rect">
                      <a:avLst/>
                    </a:prstGeom>
                  </pic:spPr>
                </pic:pic>
              </a:graphicData>
            </a:graphic>
          </wp:inline>
        </w:drawing>
      </w:r>
      <w:r>
        <w:t xml:space="preserve">         </w:t>
      </w:r>
      <w:r>
        <w:drawing>
          <wp:inline distT="0" distB="0" distL="0" distR="0">
            <wp:extent cx="1246505" cy="1196340"/>
            <wp:effectExtent l="0" t="0" r="1079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46505" cy="1196340"/>
                    </a:xfrm>
                    <a:prstGeom prst="rect">
                      <a:avLst/>
                    </a:prstGeom>
                    <a:noFill/>
                    <a:ln>
                      <a:noFill/>
                    </a:ln>
                  </pic:spPr>
                </pic:pic>
              </a:graphicData>
            </a:graphic>
          </wp:inline>
        </w:drawing>
      </w:r>
    </w:p>
    <w:p>
      <w:pPr>
        <w:pStyle w:val="13"/>
      </w:pPr>
      <w:r>
        <w:tab/>
      </w:r>
      <w:r>
        <w:tab/>
      </w:r>
    </w:p>
    <w:p>
      <w:pPr>
        <w:pStyle w:val="13"/>
        <w:jc w:val="center"/>
        <w:rPr>
          <w:b/>
          <w:bCs/>
          <w:sz w:val="32"/>
          <w:szCs w:val="32"/>
          <w:u w:val="single"/>
        </w:rPr>
      </w:pPr>
      <w:r>
        <w:rPr>
          <w:b/>
          <w:bCs/>
          <w:sz w:val="32"/>
          <w:szCs w:val="32"/>
          <w:u w:val="single"/>
        </w:rPr>
        <w:t>Monon Railroad Historical-Technical Society</w:t>
      </w:r>
    </w:p>
    <w:p>
      <w:pPr>
        <w:pStyle w:val="13"/>
        <w:jc w:val="center"/>
        <w:rPr>
          <w:rFonts w:hint="default"/>
          <w:b/>
          <w:bCs/>
          <w:sz w:val="48"/>
          <w:szCs w:val="48"/>
          <w:u w:val="single"/>
          <w:lang w:val="en-US"/>
        </w:rPr>
      </w:pPr>
      <w:r>
        <w:rPr>
          <w:b/>
          <w:bCs/>
          <w:sz w:val="48"/>
          <w:szCs w:val="48"/>
          <w:u w:val="single"/>
        </w:rPr>
        <w:t xml:space="preserve"> E-News &amp; Notes</w:t>
      </w:r>
      <w:r>
        <w:rPr>
          <w:rFonts w:hint="default"/>
          <w:b/>
          <w:bCs/>
          <w:sz w:val="48"/>
          <w:szCs w:val="48"/>
          <w:u w:val="single"/>
          <w:lang w:val="en-US"/>
        </w:rPr>
        <w:t xml:space="preserve"> Vol. 2024-3</w:t>
      </w:r>
    </w:p>
    <w:p>
      <w:pPr>
        <w:pStyle w:val="13"/>
        <w:jc w:val="center"/>
        <w:rPr>
          <w:rFonts w:hint="default"/>
          <w:b/>
          <w:bCs/>
          <w:sz w:val="24"/>
          <w:szCs w:val="24"/>
          <w:lang w:val="en-US"/>
        </w:rPr>
      </w:pPr>
      <w:r>
        <w:rPr>
          <w:rFonts w:hint="default"/>
          <w:b/>
          <w:bCs/>
          <w:sz w:val="48"/>
          <w:szCs w:val="48"/>
          <w:lang w:val="en-US"/>
        </w:rPr>
        <w:t xml:space="preserve">10 JULY 2024 </w:t>
      </w:r>
      <w:r>
        <w:rPr>
          <w:rFonts w:hint="default"/>
          <w:b/>
          <w:bCs/>
          <w:sz w:val="24"/>
          <w:szCs w:val="24"/>
          <w:lang w:val="en-US"/>
        </w:rPr>
        <w:t xml:space="preserve">  </w:t>
      </w:r>
    </w:p>
    <w:p>
      <w:pPr>
        <w:pStyle w:val="13"/>
        <w:jc w:val="center"/>
        <w:rPr>
          <w:rFonts w:hint="default"/>
          <w:b/>
          <w:bCs/>
          <w:sz w:val="24"/>
          <w:szCs w:val="24"/>
          <w:lang w:val="en-US"/>
        </w:rPr>
      </w:pPr>
    </w:p>
    <w:p>
      <w:pPr>
        <w:pStyle w:val="13"/>
        <w:jc w:val="left"/>
        <w:rPr>
          <w:rFonts w:hint="default"/>
          <w:b/>
          <w:bCs/>
          <w:color w:val="FF0000"/>
          <w:sz w:val="28"/>
          <w:szCs w:val="28"/>
          <w:u w:val="none"/>
          <w:lang w:val="en-US"/>
        </w:rPr>
      </w:pPr>
      <w:r>
        <w:rPr>
          <w:rFonts w:hint="default"/>
          <w:b/>
          <w:bCs/>
          <w:color w:val="FF0000"/>
          <w:sz w:val="52"/>
          <w:szCs w:val="52"/>
          <w:u w:val="none"/>
          <w:lang w:val="en-US"/>
        </w:rPr>
        <w:t xml:space="preserve">MONON Caboose 81532 restoration work day is </w:t>
      </w:r>
      <w:r>
        <w:rPr>
          <w:rFonts w:hint="default"/>
          <w:b/>
          <w:bCs/>
          <w:color w:val="FF0000"/>
          <w:sz w:val="28"/>
          <w:szCs w:val="28"/>
          <w:u w:val="none"/>
          <w:lang w:val="en-US"/>
        </w:rPr>
        <w:t xml:space="preserve">scheduled for this Saturday, July 13 at the Hoosier Valley RR Museum at 507 Mulberry Street, North Judson, Indiana. The caboose is located in the shop building across the street from the Depot.  Long pants, work boots, gloves are required.  If you can bring your own safety glasses and hearing protection, great.  If not, these two items will be available.   The museum volunteers have already made significant progress on the caboose (see photos below).   Caboose 81532 has been completely sand blasted and primed.  If any of our members could spare some time Saturday to pitch in on the restoration project, it would be greatly appreciated.  HVRR volunteers are working hard  to get the caboose restored for our annual convention, which is September 27 thru 29. </w:t>
      </w:r>
    </w:p>
    <w:p>
      <w:pPr>
        <w:pStyle w:val="13"/>
        <w:jc w:val="left"/>
        <w:rPr>
          <w:rFonts w:hint="default"/>
          <w:b/>
          <w:bCs/>
          <w:color w:val="FF0000"/>
          <w:sz w:val="28"/>
          <w:szCs w:val="28"/>
          <w:u w:val="none"/>
          <w:lang w:val="en-US"/>
        </w:rPr>
      </w:pPr>
    </w:p>
    <w:p>
      <w:pPr>
        <w:pStyle w:val="13"/>
        <w:jc w:val="left"/>
        <w:rPr>
          <w:rFonts w:hint="default"/>
          <w:b/>
          <w:bCs/>
          <w:color w:val="FF0000"/>
          <w:sz w:val="28"/>
          <w:szCs w:val="28"/>
          <w:u w:val="none"/>
          <w:lang w:val="en-US"/>
        </w:rPr>
      </w:pPr>
      <w:r>
        <w:rPr>
          <w:sz w:val="28"/>
        </w:rPr>
        <mc:AlternateContent>
          <mc:Choice Requires="wps">
            <w:drawing>
              <wp:anchor distT="0" distB="0" distL="114300" distR="114300" simplePos="0" relativeHeight="251658240" behindDoc="0" locked="0" layoutInCell="1" allowOverlap="1">
                <wp:simplePos x="0" y="0"/>
                <wp:positionH relativeFrom="column">
                  <wp:posOffset>4886325</wp:posOffset>
                </wp:positionH>
                <wp:positionV relativeFrom="paragraph">
                  <wp:posOffset>347345</wp:posOffset>
                </wp:positionV>
                <wp:extent cx="1732915" cy="742950"/>
                <wp:effectExtent l="4445" t="4445" r="15240" b="14605"/>
                <wp:wrapNone/>
                <wp:docPr id="11" name="Text Box 11"/>
                <wp:cNvGraphicFramePr/>
                <a:graphic xmlns:a="http://schemas.openxmlformats.org/drawingml/2006/main">
                  <a:graphicData uri="http://schemas.microsoft.com/office/word/2010/wordprocessingShape">
                    <wps:wsp>
                      <wps:cNvSpPr txBox="1"/>
                      <wps:spPr>
                        <a:xfrm>
                          <a:off x="5343525" y="6143625"/>
                          <a:ext cx="1732915" cy="742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lang w:val="en-US"/>
                              </w:rPr>
                            </w:pPr>
                            <w:r>
                              <w:rPr>
                                <w:rFonts w:hint="default"/>
                                <w:b/>
                                <w:bCs/>
                                <w:lang w:val="en-US"/>
                              </w:rPr>
                              <w:t>Old paint being removed from 81532 at Hoosier Valley Railroad Museum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4.75pt;margin-top:27.35pt;height:58.5pt;width:136.45pt;z-index:251658240;mso-width-relative:page;mso-height-relative:page;" fillcolor="#FFFFFF [3201]" filled="t" stroked="t" coordsize="21600,21600" o:gfxdata="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B/l/YAAAACwEAAA8AAAAAAAAAAQAgAAAAIgAAAGRycy9kb3du&#10;cmV2LnhtbFBLAQIUABQAAAAIAIdO4kD9y8JSOAIAAHYEAAAOAAAAAAAAAAEAIAAAACcBAABkcnMv&#10;ZTJvRG9jLnhtbFBLBQYAAAAABgAGAFkBAADRBQAAAAA=&#10;">
                <v:fill on="t" focussize="0,0"/>
                <v:stroke weight="0.5pt" color="#000000 [3204]" joinstyle="round"/>
                <v:imagedata o:title=""/>
                <o:lock v:ext="edit" aspectratio="f"/>
                <v:textbox>
                  <w:txbxContent>
                    <w:p>
                      <w:pPr>
                        <w:rPr>
                          <w:rFonts w:hint="default"/>
                          <w:b/>
                          <w:bCs/>
                          <w:lang w:val="en-US"/>
                        </w:rPr>
                      </w:pPr>
                      <w:r>
                        <w:rPr>
                          <w:rFonts w:hint="default"/>
                          <w:b/>
                          <w:bCs/>
                          <w:lang w:val="en-US"/>
                        </w:rPr>
                        <w:t>Old paint being removed from 81532 at Hoosier Valley Railroad Museum</w:t>
                      </w:r>
                    </w:p>
                  </w:txbxContent>
                </v:textbox>
              </v:shape>
            </w:pict>
          </mc:Fallback>
        </mc:AlternateContent>
      </w:r>
      <w:r>
        <w:rPr>
          <w:rFonts w:hint="default"/>
          <w:b/>
          <w:bCs/>
          <w:color w:val="FF0000"/>
          <w:sz w:val="28"/>
          <w:szCs w:val="28"/>
          <w:u w:val="none"/>
          <w:lang w:val="en-US"/>
        </w:rPr>
        <w:drawing>
          <wp:inline distT="0" distB="0" distL="114300" distR="114300">
            <wp:extent cx="4566285" cy="3427095"/>
            <wp:effectExtent l="0" t="0" r="5715" b="1905"/>
            <wp:docPr id="10" name="Picture 10" descr="WYEL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YEL6413"/>
                    <pic:cNvPicPr>
                      <a:picLocks noChangeAspect="1"/>
                    </pic:cNvPicPr>
                  </pic:nvPicPr>
                  <pic:blipFill>
                    <a:blip r:embed="rId8"/>
                    <a:srcRect t="6667" r="19861" b="13148"/>
                    <a:stretch>
                      <a:fillRect/>
                    </a:stretch>
                  </pic:blipFill>
                  <pic:spPr>
                    <a:xfrm>
                      <a:off x="0" y="0"/>
                      <a:ext cx="4566285" cy="3427095"/>
                    </a:xfrm>
                    <a:prstGeom prst="rect">
                      <a:avLst/>
                    </a:prstGeom>
                  </pic:spPr>
                </pic:pic>
              </a:graphicData>
            </a:graphic>
          </wp:inline>
        </w:drawing>
      </w:r>
    </w:p>
    <w:p>
      <w:pPr>
        <w:pStyle w:val="13"/>
        <w:jc w:val="left"/>
        <w:rPr>
          <w:rFonts w:hint="default"/>
          <w:b/>
          <w:bCs/>
          <w:color w:val="FF0000"/>
          <w:sz w:val="28"/>
          <w:szCs w:val="28"/>
          <w:u w:val="none"/>
          <w:lang w:val="en-US"/>
        </w:rPr>
      </w:pPr>
    </w:p>
    <w:p>
      <w:pPr>
        <w:pStyle w:val="13"/>
        <w:jc w:val="left"/>
        <w:rPr>
          <w:rFonts w:hint="default"/>
          <w:b/>
          <w:bCs/>
          <w:color w:val="FF0000"/>
          <w:sz w:val="28"/>
          <w:szCs w:val="28"/>
          <w:u w:val="none"/>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4876800</wp:posOffset>
                </wp:positionH>
                <wp:positionV relativeFrom="paragraph">
                  <wp:posOffset>505460</wp:posOffset>
                </wp:positionV>
                <wp:extent cx="1866265" cy="742950"/>
                <wp:effectExtent l="4445" t="4445" r="15240" b="14605"/>
                <wp:wrapNone/>
                <wp:docPr id="12" name="Text Box 12"/>
                <wp:cNvGraphicFramePr/>
                <a:graphic xmlns:a="http://schemas.openxmlformats.org/drawingml/2006/main">
                  <a:graphicData uri="http://schemas.microsoft.com/office/word/2010/wordprocessingShape">
                    <wps:wsp>
                      <wps:cNvSpPr txBox="1"/>
                      <wps:spPr>
                        <a:xfrm>
                          <a:off x="5524500" y="1179195"/>
                          <a:ext cx="1866265" cy="742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lang w:val="en-US"/>
                              </w:rPr>
                            </w:pPr>
                            <w:r>
                              <w:rPr>
                                <w:rFonts w:hint="default"/>
                                <w:b/>
                                <w:bCs/>
                                <w:lang w:val="en-US"/>
                              </w:rPr>
                              <w:t>The primer has been applied and the next step is to work on the windows.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4pt;margin-top:39.8pt;height:58.5pt;width:146.95pt;z-index:251659264;mso-width-relative:page;mso-height-relative:page;" fillcolor="#FFFFFF [3201]" filled="t" stroked="t" coordsize="21600,21600" o:gfxdata="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m6Lv1wAAAAsBAAAPAAAAAAAAAAEAIAAAACIAAABkcnMvZG93bnJl&#10;di54bWxQSwECFAAUAAAACACHTuJAFdwiVzcCAAB2BAAADgAAAAAAAAABACAAAAAmAQAAZHJzL2Uy&#10;b0RvYy54bWxQSwUGAAAAAAYABgBZAQAAzwUAAAAA&#10;">
                <v:fill on="t" focussize="0,0"/>
                <v:stroke weight="0.5pt" color="#000000 [3204]" joinstyle="round"/>
                <v:imagedata o:title=""/>
                <o:lock v:ext="edit" aspectratio="f"/>
                <v:textbox>
                  <w:txbxContent>
                    <w:p>
                      <w:pPr>
                        <w:rPr>
                          <w:rFonts w:hint="default"/>
                          <w:b/>
                          <w:bCs/>
                          <w:lang w:val="en-US"/>
                        </w:rPr>
                      </w:pPr>
                      <w:r>
                        <w:rPr>
                          <w:rFonts w:hint="default"/>
                          <w:b/>
                          <w:bCs/>
                          <w:lang w:val="en-US"/>
                        </w:rPr>
                        <w:t>The primer has been applied and the next step is to work on the windows.</w:t>
                      </w:r>
                    </w:p>
                  </w:txbxContent>
                </v:textbox>
              </v:shape>
            </w:pict>
          </mc:Fallback>
        </mc:AlternateContent>
      </w:r>
      <w:r>
        <w:rPr>
          <w:rFonts w:hint="default"/>
          <w:b/>
          <w:bCs/>
          <w:color w:val="FF0000"/>
          <w:sz w:val="28"/>
          <w:szCs w:val="28"/>
          <w:u w:val="none"/>
          <w:lang w:val="en-US"/>
        </w:rPr>
        <w:drawing>
          <wp:inline distT="0" distB="0" distL="114300" distR="114300">
            <wp:extent cx="4636770" cy="3477895"/>
            <wp:effectExtent l="0" t="0" r="11430" b="8255"/>
            <wp:docPr id="9" name="Picture 9" descr="81532 on June 29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81532 on June 29 2024"/>
                    <pic:cNvPicPr>
                      <a:picLocks noChangeAspect="1"/>
                    </pic:cNvPicPr>
                  </pic:nvPicPr>
                  <pic:blipFill>
                    <a:blip r:embed="rId9"/>
                    <a:stretch>
                      <a:fillRect/>
                    </a:stretch>
                  </pic:blipFill>
                  <pic:spPr>
                    <a:xfrm>
                      <a:off x="0" y="0"/>
                      <a:ext cx="4636770" cy="3477895"/>
                    </a:xfrm>
                    <a:prstGeom prst="rect">
                      <a:avLst/>
                    </a:prstGeom>
                  </pic:spPr>
                </pic:pic>
              </a:graphicData>
            </a:graphic>
          </wp:inline>
        </w:drawing>
      </w:r>
    </w:p>
    <w:p>
      <w:pPr>
        <w:pStyle w:val="13"/>
        <w:jc w:val="left"/>
        <w:rPr>
          <w:rFonts w:hint="default"/>
          <w:b/>
          <w:bCs/>
          <w:color w:val="FF0000"/>
          <w:sz w:val="28"/>
          <w:szCs w:val="28"/>
          <w:u w:val="none"/>
          <w:lang w:val="en-US"/>
        </w:rPr>
      </w:pPr>
    </w:p>
    <w:p>
      <w:pPr>
        <w:pStyle w:val="13"/>
        <w:jc w:val="left"/>
        <w:rPr>
          <w:rFonts w:hint="default"/>
          <w:b/>
          <w:bCs/>
          <w:color w:val="auto"/>
          <w:sz w:val="28"/>
          <w:szCs w:val="28"/>
          <w:u w:val="none"/>
          <w:lang w:val="en-US"/>
        </w:rPr>
      </w:pPr>
      <w:r>
        <w:rPr>
          <w:rFonts w:hint="default"/>
          <w:b/>
          <w:bCs/>
          <w:color w:val="auto"/>
          <w:sz w:val="28"/>
          <w:szCs w:val="28"/>
          <w:u w:val="none"/>
          <w:lang w:val="en-US"/>
        </w:rPr>
        <w:t xml:space="preserve">As a reminder, our annual convention is only $99.00 for those who register </w:t>
      </w:r>
      <w:r>
        <w:rPr>
          <w:rFonts w:hint="default"/>
          <w:b/>
          <w:bCs/>
          <w:color w:val="auto"/>
          <w:sz w:val="28"/>
          <w:szCs w:val="28"/>
          <w:u w:val="single"/>
          <w:lang w:val="en-US"/>
        </w:rPr>
        <w:t>before  August 15</w:t>
      </w:r>
      <w:r>
        <w:rPr>
          <w:rFonts w:hint="default"/>
          <w:b/>
          <w:bCs/>
          <w:color w:val="auto"/>
          <w:sz w:val="28"/>
          <w:szCs w:val="28"/>
          <w:u w:val="none"/>
          <w:lang w:val="en-US"/>
        </w:rPr>
        <w:t xml:space="preserve">, after this date, the registration fee is $119.00 per person. Friday’s activities will be held in Delphi at the Wabash &amp; Erie Canal Convention Center.  Saturday we will head to North Judson Railroad Museum and later have dinner at the Monon Connection / Whistle Stop Restaurant.  Sunday we will return to the Convention Center in Delphi for the Annual meeting followed by the swap meet.  On page 3 is a convention registration form.  Check our website for more information </w:t>
      </w:r>
      <w:r>
        <w:rPr>
          <w:rFonts w:hint="default"/>
          <w:b/>
          <w:bCs/>
          <w:color w:val="auto"/>
          <w:sz w:val="28"/>
          <w:szCs w:val="28"/>
          <w:u w:val="none"/>
          <w:lang w:val="en-US"/>
        </w:rPr>
        <w:fldChar w:fldCharType="begin"/>
      </w:r>
      <w:r>
        <w:rPr>
          <w:rFonts w:hint="default"/>
          <w:b/>
          <w:bCs/>
          <w:color w:val="auto"/>
          <w:sz w:val="28"/>
          <w:szCs w:val="28"/>
          <w:u w:val="none"/>
          <w:lang w:val="en-US"/>
        </w:rPr>
        <w:instrText xml:space="preserve"> HYPERLINK "http://www.monon.org" </w:instrText>
      </w:r>
      <w:r>
        <w:rPr>
          <w:rFonts w:hint="default"/>
          <w:b/>
          <w:bCs/>
          <w:color w:val="auto"/>
          <w:sz w:val="28"/>
          <w:szCs w:val="28"/>
          <w:u w:val="none"/>
          <w:lang w:val="en-US"/>
        </w:rPr>
        <w:fldChar w:fldCharType="separate"/>
      </w:r>
      <w:r>
        <w:rPr>
          <w:rStyle w:val="10"/>
          <w:rFonts w:hint="default"/>
          <w:b/>
          <w:bCs/>
          <w:sz w:val="28"/>
          <w:szCs w:val="28"/>
          <w:lang w:val="en-US"/>
        </w:rPr>
        <w:t>www.monon.org</w:t>
      </w:r>
      <w:r>
        <w:rPr>
          <w:rFonts w:hint="default"/>
          <w:b/>
          <w:bCs/>
          <w:color w:val="auto"/>
          <w:sz w:val="28"/>
          <w:szCs w:val="28"/>
          <w:u w:val="none"/>
          <w:lang w:val="en-US"/>
        </w:rPr>
        <w:fldChar w:fldCharType="end"/>
      </w:r>
      <w:r>
        <w:rPr>
          <w:rFonts w:hint="default"/>
          <w:b/>
          <w:bCs/>
          <w:color w:val="auto"/>
          <w:sz w:val="28"/>
          <w:szCs w:val="28"/>
          <w:u w:val="none"/>
          <w:lang w:val="en-US"/>
        </w:rPr>
        <w:t xml:space="preserve"> or contact any officer or director.</w:t>
      </w:r>
    </w:p>
    <w:p>
      <w:pPr>
        <w:pStyle w:val="13"/>
        <w:jc w:val="left"/>
        <w:rPr>
          <w:rFonts w:hint="default"/>
          <w:b/>
          <w:bCs/>
          <w:color w:val="0000FF"/>
          <w:sz w:val="28"/>
          <w:szCs w:val="28"/>
          <w:u w:val="none"/>
          <w:lang w:val="en-US"/>
        </w:rPr>
      </w:pPr>
    </w:p>
    <w:p>
      <w:pPr>
        <w:pStyle w:val="13"/>
        <w:jc w:val="left"/>
        <w:rPr>
          <w:rFonts w:hint="default"/>
          <w:b/>
          <w:bCs/>
          <w:color w:val="auto"/>
          <w:sz w:val="24"/>
          <w:szCs w:val="24"/>
          <w:u w:val="none"/>
          <w:lang w:val="en-US"/>
        </w:rPr>
      </w:pPr>
      <w:r>
        <w:rPr>
          <w:sz w:val="24"/>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183515</wp:posOffset>
                </wp:positionV>
                <wp:extent cx="1877060" cy="333375"/>
                <wp:effectExtent l="4445" t="4445" r="23495" b="5080"/>
                <wp:wrapNone/>
                <wp:docPr id="14" name="Text Box 14"/>
                <wp:cNvGraphicFramePr/>
                <a:graphic xmlns:a="http://schemas.openxmlformats.org/drawingml/2006/main">
                  <a:graphicData uri="http://schemas.microsoft.com/office/word/2010/wordprocessingShape">
                    <wps:wsp>
                      <wps:cNvSpPr txBox="1"/>
                      <wps:spPr>
                        <a:xfrm>
                          <a:off x="1162050" y="5889625"/>
                          <a:ext cx="187706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lang w:val="en-US"/>
                              </w:rPr>
                            </w:pPr>
                            <w:r>
                              <w:rPr>
                                <w:rFonts w:hint="default"/>
                                <w:b/>
                                <w:bCs/>
                                <w:lang w:val="en-US"/>
                              </w:rPr>
                              <w:t>Convention Center in Delphi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5pt;margin-top:14.45pt;height:26.25pt;width:147.8pt;z-index:251660288;mso-width-relative:page;mso-height-relative:page;" fillcolor="#FFFFFF [3201]" filled="t" stroked="t" coordsize="21600,21600" o:gfxdata="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gT9fNYAAAAJAQAADwAAAAAAAAABACAAAAAiAAAAZHJzL2Rvd25yZXYu&#10;eG1sUEsBAhQAFAAAAAgAh07iQH/E4342AgAAdgQAAA4AAAAAAAAAAQAgAAAAJQEAAGRycy9lMm9E&#10;b2MueG1sUEsFBgAAAAAGAAYAWQEAAM0FAAAAAA==&#10;">
                <v:fill on="t" focussize="0,0"/>
                <v:stroke weight="0.5pt" color="#000000 [3204]" joinstyle="round"/>
                <v:imagedata o:title=""/>
                <o:lock v:ext="edit" aspectratio="f"/>
                <v:textbox>
                  <w:txbxContent>
                    <w:p>
                      <w:pPr>
                        <w:rPr>
                          <w:rFonts w:hint="default"/>
                          <w:b/>
                          <w:bCs/>
                          <w:lang w:val="en-US"/>
                        </w:rPr>
                      </w:pPr>
                      <w:r>
                        <w:rPr>
                          <w:rFonts w:hint="default"/>
                          <w:b/>
                          <w:bCs/>
                          <w:lang w:val="en-US"/>
                        </w:rPr>
                        <w:t>Convention Center in Delphi</w:t>
                      </w:r>
                    </w:p>
                  </w:txbxContent>
                </v:textbox>
              </v:shape>
            </w:pict>
          </mc:Fallback>
        </mc:AlternateContent>
      </w:r>
      <w:r>
        <w:rPr>
          <w:rFonts w:hint="default"/>
          <w:b/>
          <w:bCs/>
          <w:color w:val="auto"/>
          <w:sz w:val="24"/>
          <w:szCs w:val="24"/>
          <w:u w:val="none"/>
          <w:lang w:val="en-US"/>
        </w:rPr>
        <w:drawing>
          <wp:inline distT="0" distB="0" distL="114300" distR="114300">
            <wp:extent cx="6810375" cy="2850515"/>
            <wp:effectExtent l="0" t="0" r="9525" b="6985"/>
            <wp:docPr id="13" name="Picture 13" descr="IMG_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9313"/>
                    <pic:cNvPicPr>
                      <a:picLocks noChangeAspect="1"/>
                    </pic:cNvPicPr>
                  </pic:nvPicPr>
                  <pic:blipFill>
                    <a:blip r:embed="rId10"/>
                    <a:srcRect t="16410" b="27785"/>
                    <a:stretch>
                      <a:fillRect/>
                    </a:stretch>
                  </pic:blipFill>
                  <pic:spPr>
                    <a:xfrm>
                      <a:off x="0" y="0"/>
                      <a:ext cx="6810375" cy="2850515"/>
                    </a:xfrm>
                    <a:prstGeom prst="rect">
                      <a:avLst/>
                    </a:prstGeom>
                  </pic:spPr>
                </pic:pic>
              </a:graphicData>
            </a:graphic>
          </wp:inline>
        </w:drawing>
      </w:r>
    </w:p>
    <w:p>
      <w:pPr>
        <w:pStyle w:val="13"/>
        <w:numPr>
          <w:ilvl w:val="0"/>
          <w:numId w:val="0"/>
        </w:numPr>
        <w:jc w:val="left"/>
        <w:rPr>
          <w:rFonts w:hint="default"/>
          <w:b/>
          <w:bCs/>
          <w:sz w:val="24"/>
          <w:szCs w:val="24"/>
          <w:u w:val="none"/>
          <w:lang w:val="en-US"/>
        </w:rPr>
      </w:pPr>
    </w:p>
    <w:p>
      <w:pPr>
        <w:pStyle w:val="13"/>
        <w:numPr>
          <w:ilvl w:val="0"/>
          <w:numId w:val="0"/>
        </w:numPr>
        <w:jc w:val="left"/>
        <w:rPr>
          <w:rFonts w:hint="default" w:ascii="Brush Script MT" w:hAnsi="Brush Script MT" w:cs="Brush Script MT"/>
          <w:b/>
          <w:bCs/>
          <w:sz w:val="44"/>
          <w:szCs w:val="44"/>
          <w:u w:val="none"/>
          <w:lang w:val="en-US"/>
        </w:rPr>
      </w:pPr>
      <w:r>
        <w:rPr>
          <w:rFonts w:hint="default" w:ascii="Brush Script MT" w:hAnsi="Brush Script MT" w:cs="Brush Script MT"/>
          <w:b/>
          <w:bCs/>
          <w:sz w:val="44"/>
          <w:szCs w:val="44"/>
          <w:u w:val="none"/>
          <w:lang w:val="en-US"/>
        </w:rPr>
        <w:t>Jim C.</w:t>
      </w:r>
    </w:p>
    <w:p>
      <w:pPr>
        <w:spacing w:after="0" w:line="240" w:lineRule="auto"/>
        <w:rPr>
          <w:rFonts w:ascii="Times New Roman" w:hAnsi="Times New Roman"/>
          <w:sz w:val="24"/>
          <w:szCs w:val="24"/>
        </w:rPr>
      </w:pPr>
      <w:bookmarkStart w:id="0" w:name="_GoBack"/>
    </w:p>
    <w:bookmarkEnd w:id="0"/>
    <w:p>
      <w:pPr>
        <w:spacing w:after="0" w:line="240" w:lineRule="auto"/>
        <w:rPr>
          <w:rFonts w:ascii="Times New Roman" w:hAnsi="Times New Roman"/>
          <w:sz w:val="24"/>
          <w:szCs w:val="24"/>
        </w:rPr>
      </w:pPr>
    </w:p>
    <w:p>
      <w:pPr>
        <w:spacing w:after="0" w:line="240" w:lineRule="auto"/>
        <w:jc w:val="center"/>
        <w:rPr>
          <w:rFonts w:ascii="Arial" w:hAnsi="Arial" w:eastAsia="Arial Black" w:cs="Arial"/>
          <w:sz w:val="32"/>
        </w:rPr>
      </w:pPr>
      <w:r>
        <w:rPr>
          <w:rFonts w:ascii="Arial" w:hAnsi="Arial" w:eastAsia="BatangChe" w:cs="Arial"/>
          <w:b/>
          <w:sz w:val="36"/>
        </w:rPr>
        <w:t>THE 49th MONON Annual Convention</w:t>
      </w:r>
    </w:p>
    <w:p>
      <w:pPr>
        <w:spacing w:after="0" w:line="240" w:lineRule="auto"/>
        <w:rPr>
          <w:rFonts w:ascii="Arial" w:hAnsi="Arial" w:eastAsia="Arial Unicode MS" w:cs="Arial"/>
          <w:sz w:val="24"/>
          <w:szCs w:val="24"/>
        </w:rPr>
      </w:pPr>
    </w:p>
    <w:p>
      <w:pPr>
        <w:spacing w:after="0" w:line="240" w:lineRule="auto"/>
        <w:jc w:val="center"/>
        <w:rPr>
          <w:rFonts w:ascii="Arial" w:hAnsi="Arial" w:eastAsia="Arial Unicode MS" w:cs="Arial"/>
          <w:b/>
          <w:bCs/>
          <w:sz w:val="32"/>
        </w:rPr>
      </w:pPr>
      <w:r>
        <w:rPr>
          <w:rFonts w:ascii="Arial" w:hAnsi="Arial" w:eastAsia="Arial Unicode MS" w:cs="Arial"/>
          <w:b/>
          <w:bCs/>
          <w:sz w:val="32"/>
        </w:rPr>
        <w:t>2024 MRHTS Convention Registration Form</w:t>
      </w:r>
    </w:p>
    <w:p>
      <w:pPr>
        <w:spacing w:after="0" w:line="240" w:lineRule="auto"/>
        <w:jc w:val="center"/>
        <w:rPr>
          <w:rFonts w:ascii="Arial" w:hAnsi="Arial" w:eastAsia="Arial Unicode MS" w:cs="Arial"/>
          <w:b/>
          <w:bCs/>
          <w:sz w:val="32"/>
        </w:rPr>
      </w:pPr>
      <w:r>
        <w:rPr>
          <w:rFonts w:ascii="Arial" w:hAnsi="Arial" w:eastAsia="Arial Unicode MS" w:cs="Arial"/>
          <w:b/>
          <w:bCs/>
          <w:sz w:val="32"/>
        </w:rPr>
        <w:t>September 27th, 28</w:t>
      </w:r>
      <w:r>
        <w:rPr>
          <w:rFonts w:ascii="Arial" w:hAnsi="Arial" w:eastAsia="Arial Unicode MS" w:cs="Arial"/>
          <w:b/>
          <w:bCs/>
          <w:sz w:val="32"/>
          <w:vertAlign w:val="superscript"/>
        </w:rPr>
        <w:t>th</w:t>
      </w:r>
      <w:r>
        <w:rPr>
          <w:rFonts w:ascii="Arial" w:hAnsi="Arial" w:eastAsia="Arial Unicode MS" w:cs="Arial"/>
          <w:b/>
          <w:bCs/>
          <w:sz w:val="32"/>
        </w:rPr>
        <w:t xml:space="preserve"> &amp; 29th 2024</w:t>
      </w:r>
    </w:p>
    <w:p>
      <w:pPr>
        <w:spacing w:after="0" w:line="240" w:lineRule="auto"/>
        <w:jc w:val="center"/>
        <w:rPr>
          <w:rFonts w:ascii="Arial" w:hAnsi="Arial" w:eastAsia="Arial Unicode MS" w:cs="Arial"/>
          <w:b/>
          <w:bCs/>
          <w:sz w:val="32"/>
          <w:szCs w:val="32"/>
        </w:rPr>
      </w:pPr>
      <w:r>
        <w:rPr>
          <w:rFonts w:ascii="Arial" w:hAnsi="Arial" w:eastAsia="Arial Unicode MS" w:cs="Arial"/>
          <w:b/>
          <w:bCs/>
          <w:sz w:val="32"/>
          <w:szCs w:val="32"/>
        </w:rPr>
        <w:t>Delphi, Indiana</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40" w:lineRule="auto"/>
        <w:rPr>
          <w:rFonts w:ascii="Arial" w:hAnsi="Arial" w:eastAsia="Arial" w:cs="Arial"/>
          <w:sz w:val="24"/>
        </w:rPr>
      </w:pPr>
      <w:r>
        <w:rPr>
          <w:rFonts w:ascii="Arial" w:hAnsi="Arial" w:eastAsia="Arial" w:cs="Arial"/>
          <w:sz w:val="24"/>
        </w:rPr>
        <w:t>Name ___________________________________________________________</w:t>
      </w:r>
    </w:p>
    <w:p>
      <w:pPr>
        <w:spacing w:after="0" w:line="240" w:lineRule="auto"/>
        <w:rPr>
          <w:rFonts w:ascii="Arial" w:hAnsi="Arial" w:eastAsia="Arial" w:cs="Arial"/>
          <w:sz w:val="24"/>
        </w:rPr>
      </w:pPr>
    </w:p>
    <w:p>
      <w:pPr>
        <w:spacing w:after="0" w:line="240" w:lineRule="auto"/>
        <w:rPr>
          <w:rFonts w:ascii="Arial" w:hAnsi="Arial" w:eastAsia="Arial" w:cs="Arial"/>
          <w:sz w:val="24"/>
        </w:rPr>
      </w:pPr>
      <w:r>
        <w:rPr>
          <w:rFonts w:ascii="Arial" w:hAnsi="Arial" w:eastAsia="Arial" w:cs="Arial"/>
          <w:sz w:val="24"/>
        </w:rPr>
        <w:t>Phone # _____________________ Email Address ________________________</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40" w:lineRule="auto"/>
        <w:rPr>
          <w:rFonts w:ascii="Arial" w:hAnsi="Arial" w:eastAsia="Arial" w:cs="Arial"/>
          <w:b/>
          <w:bCs/>
          <w:sz w:val="24"/>
          <w:u w:val="single"/>
        </w:rPr>
      </w:pPr>
      <w:r>
        <w:rPr>
          <w:rFonts w:ascii="Arial" w:hAnsi="Arial" w:eastAsia="Arial Black" w:cs="Arial"/>
          <w:b/>
          <w:bCs/>
          <w:sz w:val="24"/>
          <w:u w:val="single"/>
        </w:rPr>
        <w:t>Registration:</w:t>
      </w:r>
    </w:p>
    <w:p>
      <w:pPr>
        <w:spacing w:after="0" w:line="240" w:lineRule="auto"/>
        <w:rPr>
          <w:rFonts w:ascii="Arial" w:hAnsi="Arial" w:eastAsia="Arial" w:cs="Arial"/>
          <w:sz w:val="24"/>
        </w:rPr>
      </w:pPr>
    </w:p>
    <w:p>
      <w:pPr>
        <w:spacing w:after="0" w:line="240" w:lineRule="auto"/>
        <w:rPr>
          <w:rFonts w:ascii="Arial" w:hAnsi="Arial" w:eastAsia="Arial" w:cs="Arial"/>
          <w:sz w:val="24"/>
        </w:rPr>
      </w:pPr>
      <w:r>
        <w:rPr>
          <w:rFonts w:ascii="Arial" w:hAnsi="Arial" w:eastAsia="Arial" w:cs="Arial"/>
          <w:sz w:val="24"/>
        </w:rPr>
        <w:t>Name of attendee __________________________________________________</w:t>
      </w:r>
    </w:p>
    <w:p>
      <w:pPr>
        <w:spacing w:after="0" w:line="240" w:lineRule="auto"/>
        <w:rPr>
          <w:rFonts w:ascii="Arial" w:hAnsi="Arial" w:eastAsia="Arial" w:cs="Arial"/>
          <w:sz w:val="24"/>
        </w:rPr>
      </w:pPr>
    </w:p>
    <w:p>
      <w:pPr>
        <w:spacing w:after="0" w:line="240" w:lineRule="auto"/>
        <w:rPr>
          <w:rFonts w:ascii="Arial" w:hAnsi="Arial" w:eastAsia="Arial" w:cs="Arial"/>
          <w:sz w:val="24"/>
        </w:rPr>
      </w:pPr>
      <w:r>
        <w:rPr>
          <w:rFonts w:ascii="Arial" w:hAnsi="Arial" w:eastAsia="Arial" w:cs="Arial"/>
          <w:sz w:val="24"/>
        </w:rPr>
        <w:t>Name of attendee __________________________________________________</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76" w:lineRule="auto"/>
        <w:rPr>
          <w:rFonts w:ascii="Arial" w:hAnsi="Arial" w:eastAsia="Arial" w:cs="Arial"/>
          <w:sz w:val="24"/>
        </w:rPr>
      </w:pPr>
      <w:r>
        <w:rPr>
          <w:rFonts w:ascii="Arial" w:hAnsi="Arial" w:eastAsia="Arial" w:cs="Arial"/>
          <w:sz w:val="24"/>
        </w:rPr>
        <w:t>The Convention cost BEFORE August 15</w:t>
      </w:r>
      <w:r>
        <w:rPr>
          <w:rFonts w:ascii="Arial" w:hAnsi="Arial" w:eastAsia="Arial" w:cs="Arial"/>
          <w:sz w:val="24"/>
          <w:vertAlign w:val="superscript"/>
        </w:rPr>
        <w:t>th</w:t>
      </w:r>
      <w:r>
        <w:rPr>
          <w:rFonts w:ascii="Arial" w:hAnsi="Arial" w:eastAsia="Arial" w:cs="Arial"/>
          <w:sz w:val="24"/>
        </w:rPr>
        <w:t xml:space="preserve"> is $99/person.</w:t>
      </w:r>
    </w:p>
    <w:p>
      <w:pPr>
        <w:spacing w:after="0" w:line="276" w:lineRule="auto"/>
        <w:rPr>
          <w:rFonts w:ascii="Arial" w:hAnsi="Arial" w:eastAsia="Arial" w:cs="Arial"/>
          <w:sz w:val="24"/>
        </w:rPr>
      </w:pPr>
    </w:p>
    <w:p>
      <w:pPr>
        <w:spacing w:after="0" w:line="276" w:lineRule="auto"/>
        <w:rPr>
          <w:rFonts w:ascii="Arial" w:hAnsi="Arial" w:eastAsia="Arial" w:cs="Arial"/>
          <w:sz w:val="24"/>
        </w:rPr>
      </w:pPr>
      <w:r>
        <w:rPr>
          <w:rFonts w:ascii="Arial" w:hAnsi="Arial" w:eastAsia="Arial" w:cs="Arial"/>
          <w:sz w:val="24"/>
        </w:rPr>
        <w:t>The Convention cost AFTER August 15th is $119/person.</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40" w:lineRule="auto"/>
        <w:rPr>
          <w:rFonts w:ascii="Arial" w:hAnsi="Arial" w:eastAsia="Arial" w:cs="Arial"/>
          <w:bCs/>
          <w:sz w:val="24"/>
        </w:rPr>
      </w:pPr>
      <w:r>
        <w:rPr>
          <w:rFonts w:ascii="Arial" w:hAnsi="Arial" w:eastAsia="Arial" w:cs="Arial"/>
          <w:sz w:val="24"/>
        </w:rPr>
        <w:t xml:space="preserve">Please make your check out to </w:t>
      </w:r>
      <w:r>
        <w:rPr>
          <w:rFonts w:ascii="Arial" w:hAnsi="Arial" w:eastAsia="Arial Black" w:cs="Arial"/>
          <w:b/>
          <w:sz w:val="24"/>
        </w:rPr>
        <w:t>MRHTS Convention</w:t>
      </w:r>
      <w:r>
        <w:rPr>
          <w:rFonts w:ascii="Arial" w:hAnsi="Arial" w:eastAsia="Arial" w:cs="Arial"/>
          <w:bCs/>
          <w:sz w:val="24"/>
        </w:rPr>
        <w:t xml:space="preserve"> and mail it along with this form to:</w:t>
      </w:r>
    </w:p>
    <w:p>
      <w:pPr>
        <w:spacing w:after="0" w:line="240" w:lineRule="auto"/>
        <w:rPr>
          <w:rFonts w:ascii="Arial" w:hAnsi="Arial" w:eastAsia="Arial" w:cs="Arial"/>
          <w:sz w:val="24"/>
        </w:rPr>
      </w:pPr>
    </w:p>
    <w:p>
      <w:pPr>
        <w:spacing w:after="0" w:line="240" w:lineRule="auto"/>
        <w:jc w:val="center"/>
        <w:rPr>
          <w:rFonts w:ascii="Arial" w:hAnsi="Arial" w:eastAsia="Arial" w:cs="Arial"/>
          <w:b/>
          <w:sz w:val="24"/>
        </w:rPr>
      </w:pPr>
      <w:r>
        <w:rPr>
          <w:rFonts w:ascii="Arial" w:hAnsi="Arial" w:eastAsia="Arial" w:cs="Arial"/>
          <w:b/>
          <w:sz w:val="24"/>
        </w:rPr>
        <w:t>MRHTS</w:t>
      </w:r>
    </w:p>
    <w:p>
      <w:pPr>
        <w:spacing w:after="0" w:line="240" w:lineRule="auto"/>
        <w:jc w:val="center"/>
        <w:rPr>
          <w:rFonts w:ascii="Arial" w:hAnsi="Arial" w:eastAsia="Arial Black" w:cs="Arial"/>
          <w:b/>
          <w:sz w:val="24"/>
        </w:rPr>
      </w:pPr>
      <w:r>
        <w:rPr>
          <w:rFonts w:ascii="Arial" w:hAnsi="Arial" w:eastAsia="Arial" w:cs="Arial"/>
          <w:b/>
          <w:sz w:val="24"/>
        </w:rPr>
        <w:t xml:space="preserve">c/o </w:t>
      </w:r>
      <w:r>
        <w:rPr>
          <w:rFonts w:ascii="Arial" w:hAnsi="Arial" w:eastAsia="Arial Black" w:cs="Arial"/>
          <w:b/>
          <w:sz w:val="24"/>
        </w:rPr>
        <w:t>Ron Simunic</w:t>
      </w:r>
    </w:p>
    <w:p>
      <w:pPr>
        <w:spacing w:after="0" w:line="240" w:lineRule="auto"/>
        <w:jc w:val="center"/>
        <w:rPr>
          <w:rFonts w:ascii="Arial" w:hAnsi="Arial" w:eastAsia="Arial Black" w:cs="Arial"/>
          <w:b/>
          <w:sz w:val="24"/>
        </w:rPr>
      </w:pPr>
      <w:r>
        <w:rPr>
          <w:rFonts w:ascii="Arial" w:hAnsi="Arial" w:eastAsia="Arial Black" w:cs="Arial"/>
          <w:b/>
          <w:sz w:val="24"/>
        </w:rPr>
        <w:t>6297 Viking Ridge RD</w:t>
      </w:r>
    </w:p>
    <w:p>
      <w:pPr>
        <w:spacing w:after="0" w:line="240" w:lineRule="auto"/>
        <w:jc w:val="center"/>
        <w:rPr>
          <w:rFonts w:ascii="Arial" w:hAnsi="Arial" w:eastAsia="Arial Black" w:cs="Arial"/>
          <w:b/>
          <w:sz w:val="24"/>
        </w:rPr>
      </w:pPr>
      <w:r>
        <w:rPr>
          <w:rFonts w:ascii="Arial" w:hAnsi="Arial" w:eastAsia="Arial Black" w:cs="Arial"/>
          <w:b/>
          <w:sz w:val="24"/>
        </w:rPr>
        <w:t>Bloomington, IN 47408</w:t>
      </w:r>
    </w:p>
    <w:p>
      <w:pPr>
        <w:spacing w:after="0" w:line="240" w:lineRule="auto"/>
        <w:rPr>
          <w:rFonts w:ascii="Arial" w:hAnsi="Arial" w:cs="Arial"/>
        </w:rPr>
      </w:pPr>
    </w:p>
    <w:p>
      <w:pPr>
        <w:spacing w:after="0" w:line="240" w:lineRule="auto"/>
        <w:rPr>
          <w:rFonts w:ascii="Arial" w:hAnsi="Arial" w:eastAsia="Arial Black" w:cs="Arial"/>
          <w:b/>
          <w:sz w:val="24"/>
          <w:u w:val="single"/>
        </w:rPr>
      </w:pPr>
      <w:r>
        <w:rPr>
          <w:rFonts w:ascii="Arial" w:hAnsi="Arial" w:eastAsia="Arial Black" w:cs="Arial"/>
          <w:b/>
          <w:sz w:val="24"/>
          <w:u w:val="single"/>
        </w:rPr>
        <w:t>Contact Information:</w:t>
      </w:r>
    </w:p>
    <w:p>
      <w:pPr>
        <w:spacing w:after="0" w:line="240" w:lineRule="auto"/>
        <w:rPr>
          <w:rFonts w:ascii="Arial" w:hAnsi="Arial" w:eastAsia="Arial Black" w:cs="Arial"/>
          <w:b/>
          <w:sz w:val="24"/>
        </w:rPr>
      </w:pPr>
    </w:p>
    <w:p>
      <w:pPr>
        <w:spacing w:after="0" w:line="240" w:lineRule="auto"/>
        <w:rPr>
          <w:rFonts w:ascii="Arial" w:hAnsi="Arial" w:eastAsia="Arial Black" w:cs="Arial"/>
          <w:bCs/>
          <w:sz w:val="24"/>
        </w:rPr>
      </w:pPr>
      <w:r>
        <w:fldChar w:fldCharType="begin"/>
      </w:r>
      <w:r>
        <w:instrText xml:space="preserve"> HYPERLINK "mailto:Simunic22@att.net" </w:instrText>
      </w:r>
      <w:r>
        <w:fldChar w:fldCharType="separate"/>
      </w:r>
      <w:r>
        <w:rPr>
          <w:rStyle w:val="10"/>
          <w:rFonts w:ascii="Arial" w:hAnsi="Arial" w:eastAsia="Arial Black" w:cs="Arial"/>
          <w:bCs/>
          <w:color w:val="auto"/>
          <w:sz w:val="24"/>
          <w:u w:val="none"/>
        </w:rPr>
        <w:t>Simunic22@att.net</w:t>
      </w:r>
      <w:r>
        <w:rPr>
          <w:rStyle w:val="10"/>
          <w:rFonts w:ascii="Arial" w:hAnsi="Arial" w:eastAsia="Arial Black" w:cs="Arial"/>
          <w:bCs/>
          <w:color w:val="auto"/>
          <w:sz w:val="24"/>
          <w:u w:val="none"/>
        </w:rPr>
        <w:fldChar w:fldCharType="end"/>
      </w:r>
      <w:r>
        <w:rPr>
          <w:rFonts w:ascii="Arial" w:hAnsi="Arial" w:eastAsia="Arial Black" w:cs="Arial"/>
          <w:bCs/>
          <w:sz w:val="24"/>
        </w:rPr>
        <w:t xml:space="preserve"> or (812) 322-7306</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40" w:lineRule="auto"/>
        <w:rPr>
          <w:rFonts w:ascii="Arial" w:hAnsi="Arial" w:eastAsia="Arial" w:cs="Arial"/>
          <w:b/>
          <w:bCs/>
          <w:sz w:val="24"/>
          <w:u w:val="single"/>
        </w:rPr>
      </w:pPr>
      <w:r>
        <w:rPr>
          <w:rFonts w:ascii="Arial" w:hAnsi="Arial" w:eastAsia="Arial" w:cs="Arial"/>
          <w:b/>
          <w:bCs/>
          <w:sz w:val="24"/>
          <w:u w:val="single"/>
        </w:rPr>
        <w:t>Vendor Tables:</w:t>
      </w:r>
    </w:p>
    <w:p>
      <w:pPr>
        <w:spacing w:after="0" w:line="240" w:lineRule="auto"/>
        <w:rPr>
          <w:rFonts w:ascii="Arial" w:hAnsi="Arial" w:eastAsia="Arial" w:cs="Arial"/>
          <w:sz w:val="24"/>
        </w:rPr>
      </w:pPr>
    </w:p>
    <w:p>
      <w:pPr>
        <w:spacing w:after="0" w:line="240" w:lineRule="auto"/>
        <w:rPr>
          <w:rFonts w:ascii="Arial" w:hAnsi="Arial" w:eastAsia="Arial" w:cs="Arial"/>
          <w:sz w:val="24"/>
        </w:rPr>
      </w:pPr>
      <w:r>
        <w:rPr>
          <w:rFonts w:ascii="Arial" w:hAnsi="Arial" w:eastAsia="Arial" w:cs="Arial"/>
          <w:sz w:val="24"/>
        </w:rPr>
        <w:t>If available, would you like to reserve vendor tables at the swap meet on Sunday, 9/29?  They will be very limited and on a first come basis.  If yes, enter the number of tables to reserve _______.</w:t>
      </w:r>
    </w:p>
    <w:p>
      <w:pPr>
        <w:spacing w:after="0" w:line="240" w:lineRule="auto"/>
        <w:rPr>
          <w:rFonts w:ascii="Arial" w:hAnsi="Arial" w:eastAsia="Arial" w:cs="Arial"/>
          <w:sz w:val="24"/>
        </w:rPr>
      </w:pPr>
    </w:p>
    <w:p>
      <w:pPr>
        <w:spacing w:after="0" w:line="240" w:lineRule="auto"/>
        <w:rPr>
          <w:rFonts w:ascii="Arial" w:hAnsi="Arial" w:eastAsia="Arial" w:cs="Arial"/>
          <w:sz w:val="24"/>
        </w:rPr>
      </w:pPr>
    </w:p>
    <w:p>
      <w:pPr>
        <w:spacing w:after="0" w:line="240" w:lineRule="auto"/>
        <w:rPr>
          <w:rFonts w:ascii="Arial" w:hAnsi="Arial" w:eastAsia="Arial" w:cs="Arial"/>
          <w:sz w:val="24"/>
          <w:szCs w:val="24"/>
        </w:rPr>
      </w:pPr>
      <w:r>
        <w:rPr>
          <w:rFonts w:ascii="Arial" w:hAnsi="Arial" w:eastAsia="Arial" w:cs="Arial"/>
          <w:b/>
          <w:sz w:val="24"/>
        </w:rPr>
        <w:t>(For Internal Use Only:  Postmarked date stamp _________ )</w:t>
      </w:r>
      <w:r>
        <w:rPr>
          <w:rFonts w:hint="default" w:ascii="Arial" w:hAnsi="Arial" w:eastAsia="Arial" w:cs="Arial"/>
          <w:b/>
          <w:sz w:val="24"/>
          <w:lang w:val="en-US"/>
        </w:rPr>
        <w:t xml:space="preserve">  </w:t>
      </w: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p>
      <w:pPr>
        <w:spacing w:after="0" w:line="240" w:lineRule="auto"/>
        <w:rPr>
          <w:rFonts w:ascii="Times New Roman" w:hAnsi="Times New Roman"/>
          <w:sz w:val="24"/>
          <w:szCs w:val="24"/>
        </w:rPr>
      </w:pPr>
    </w:p>
    <w:sectPr>
      <w:footerReference r:id="rId3" w:type="default"/>
      <w:type w:val="continuous"/>
      <w:pgSz w:w="12240" w:h="15840"/>
      <w:pgMar w:top="720" w:right="720" w:bottom="720" w:left="720" w:header="720" w:footer="720" w:gutter="0"/>
      <w:paperSrc w:first="293"/>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ookman Old Style">
    <w:panose1 w:val="02050604050505020204"/>
    <w:charset w:val="00"/>
    <w:family w:val="roman"/>
    <w:pitch w:val="default"/>
    <w:sig w:usb0="00000287" w:usb1="00000000" w:usb2="00000000" w:usb3="00000000" w:csb0="2000009F" w:csb1="DFD70000"/>
  </w:font>
  <w:font w:name="等线">
    <w:altName w:val="Microsoft YaHei"/>
    <w:panose1 w:val="00000000000000000000"/>
    <w:charset w:val="86"/>
    <w:family w:val="auto"/>
    <w:pitch w:val="default"/>
    <w:sig w:usb0="00000000" w:usb1="00000000" w:usb2="00000000" w:usb3="00000000" w:csb0="00000000" w:csb1="00000000"/>
  </w:font>
  <w:font w:name="Brush Script MT">
    <w:panose1 w:val="030608020404060703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BatangChe">
    <w:panose1 w:val="02030609000101010101"/>
    <w:charset w:val="81"/>
    <w:family w:val="modern"/>
    <w:pitch w:val="default"/>
    <w:sig w:usb0="B00002AF" w:usb1="69D77CFB" w:usb2="00000030" w:usb3="00000000" w:csb0="4008009F" w:csb1="DFD7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DJW+kfBAIAABIEAAAOAAAAAAAAAAEAIAAAAB8BAABkcnMvZTJv&#10;RG9jLnhtbFBLBQYAAAAABgAGAFkBAACVBQAAAAA=&#10;">
              <v:fill on="f" focussize="0,0"/>
              <v:stroke on="f" weight="0.5pt"/>
              <v:imagedata o:title=""/>
              <o:lock v:ext="edit" aspectratio="f"/>
              <v:textbox inset="0mm,0mm,0mm,0mm" style="mso-fit-shape-to-text:t;">
                <w:txbxContent>
                  <w:p>
                    <w:pPr>
                      <w:pStyle w:val="5"/>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B"/>
    <w:rsid w:val="0001410B"/>
    <w:rsid w:val="000246AE"/>
    <w:rsid w:val="00036B9D"/>
    <w:rsid w:val="000502D4"/>
    <w:rsid w:val="000647BD"/>
    <w:rsid w:val="00073926"/>
    <w:rsid w:val="00090BAF"/>
    <w:rsid w:val="000B04AB"/>
    <w:rsid w:val="000B5046"/>
    <w:rsid w:val="00104DF6"/>
    <w:rsid w:val="00105559"/>
    <w:rsid w:val="00170DD8"/>
    <w:rsid w:val="00175BC8"/>
    <w:rsid w:val="001A79C6"/>
    <w:rsid w:val="001B08CE"/>
    <w:rsid w:val="001E6717"/>
    <w:rsid w:val="00211128"/>
    <w:rsid w:val="00243270"/>
    <w:rsid w:val="00280B4B"/>
    <w:rsid w:val="002C73AE"/>
    <w:rsid w:val="002C793D"/>
    <w:rsid w:val="002D36FC"/>
    <w:rsid w:val="002F67BF"/>
    <w:rsid w:val="00323CE3"/>
    <w:rsid w:val="00365517"/>
    <w:rsid w:val="00373522"/>
    <w:rsid w:val="0039014D"/>
    <w:rsid w:val="003A5120"/>
    <w:rsid w:val="003A7A0F"/>
    <w:rsid w:val="003B2064"/>
    <w:rsid w:val="003B2E2B"/>
    <w:rsid w:val="003B5418"/>
    <w:rsid w:val="003C0527"/>
    <w:rsid w:val="003E0333"/>
    <w:rsid w:val="003F4DB2"/>
    <w:rsid w:val="00406A03"/>
    <w:rsid w:val="00407FB7"/>
    <w:rsid w:val="004334CF"/>
    <w:rsid w:val="0047709D"/>
    <w:rsid w:val="004958C1"/>
    <w:rsid w:val="00557F50"/>
    <w:rsid w:val="00583783"/>
    <w:rsid w:val="005A1D58"/>
    <w:rsid w:val="005B6163"/>
    <w:rsid w:val="005C0656"/>
    <w:rsid w:val="006313C8"/>
    <w:rsid w:val="00634595"/>
    <w:rsid w:val="0066560B"/>
    <w:rsid w:val="006865BB"/>
    <w:rsid w:val="00691845"/>
    <w:rsid w:val="00694D8A"/>
    <w:rsid w:val="006A2CEB"/>
    <w:rsid w:val="006F7720"/>
    <w:rsid w:val="00725823"/>
    <w:rsid w:val="007301C2"/>
    <w:rsid w:val="00786F91"/>
    <w:rsid w:val="00792323"/>
    <w:rsid w:val="00793B98"/>
    <w:rsid w:val="007E5094"/>
    <w:rsid w:val="007E5289"/>
    <w:rsid w:val="007F28FB"/>
    <w:rsid w:val="007F7984"/>
    <w:rsid w:val="0080616D"/>
    <w:rsid w:val="008608D7"/>
    <w:rsid w:val="008743BC"/>
    <w:rsid w:val="008B2C71"/>
    <w:rsid w:val="008D25E8"/>
    <w:rsid w:val="00937491"/>
    <w:rsid w:val="0094399C"/>
    <w:rsid w:val="0097584C"/>
    <w:rsid w:val="00980437"/>
    <w:rsid w:val="00982968"/>
    <w:rsid w:val="00987101"/>
    <w:rsid w:val="0098719E"/>
    <w:rsid w:val="009B7F2C"/>
    <w:rsid w:val="009F7757"/>
    <w:rsid w:val="00A719CD"/>
    <w:rsid w:val="00A83EED"/>
    <w:rsid w:val="00B14C6B"/>
    <w:rsid w:val="00B500A3"/>
    <w:rsid w:val="00BA7AC1"/>
    <w:rsid w:val="00BD0378"/>
    <w:rsid w:val="00C1001B"/>
    <w:rsid w:val="00C31A88"/>
    <w:rsid w:val="00C3420E"/>
    <w:rsid w:val="00C81FA7"/>
    <w:rsid w:val="00CE76F7"/>
    <w:rsid w:val="00D211FF"/>
    <w:rsid w:val="00D42738"/>
    <w:rsid w:val="00D5010E"/>
    <w:rsid w:val="00D80C22"/>
    <w:rsid w:val="00D91878"/>
    <w:rsid w:val="00E14959"/>
    <w:rsid w:val="00E30517"/>
    <w:rsid w:val="00E3473B"/>
    <w:rsid w:val="00E35F89"/>
    <w:rsid w:val="00E90225"/>
    <w:rsid w:val="00EE7FBE"/>
    <w:rsid w:val="00EF3FB4"/>
    <w:rsid w:val="00F4264D"/>
    <w:rsid w:val="00FA2178"/>
    <w:rsid w:val="00FB0E06"/>
    <w:rsid w:val="01BA4125"/>
    <w:rsid w:val="02A37229"/>
    <w:rsid w:val="07D65787"/>
    <w:rsid w:val="0ADD13A8"/>
    <w:rsid w:val="0CD67323"/>
    <w:rsid w:val="103034DF"/>
    <w:rsid w:val="1AC274AA"/>
    <w:rsid w:val="1CFC61C6"/>
    <w:rsid w:val="1D2743FC"/>
    <w:rsid w:val="1F2F4D89"/>
    <w:rsid w:val="21BC5C4F"/>
    <w:rsid w:val="22255628"/>
    <w:rsid w:val="2303667D"/>
    <w:rsid w:val="28610AA4"/>
    <w:rsid w:val="29AE1399"/>
    <w:rsid w:val="2A1279AA"/>
    <w:rsid w:val="2CB32418"/>
    <w:rsid w:val="2E5A3BE5"/>
    <w:rsid w:val="32F46D6B"/>
    <w:rsid w:val="33A046C3"/>
    <w:rsid w:val="34F21777"/>
    <w:rsid w:val="350F2310"/>
    <w:rsid w:val="37760407"/>
    <w:rsid w:val="382C287A"/>
    <w:rsid w:val="3BA26EBE"/>
    <w:rsid w:val="3CAC40EB"/>
    <w:rsid w:val="40515DDB"/>
    <w:rsid w:val="405545F6"/>
    <w:rsid w:val="42EE5BB4"/>
    <w:rsid w:val="47E03A36"/>
    <w:rsid w:val="4A0559FA"/>
    <w:rsid w:val="4BE038D0"/>
    <w:rsid w:val="4E4E1CE3"/>
    <w:rsid w:val="4FF14F01"/>
    <w:rsid w:val="51231048"/>
    <w:rsid w:val="51C20849"/>
    <w:rsid w:val="599D0B8E"/>
    <w:rsid w:val="5BA36AE7"/>
    <w:rsid w:val="5C0C741A"/>
    <w:rsid w:val="5C312BF4"/>
    <w:rsid w:val="653D2C8D"/>
    <w:rsid w:val="69506323"/>
    <w:rsid w:val="6CD16623"/>
    <w:rsid w:val="74387EB6"/>
    <w:rsid w:val="74DB5BC2"/>
    <w:rsid w:val="74DC766C"/>
    <w:rsid w:val="767471C6"/>
    <w:rsid w:val="79980BD8"/>
    <w:rsid w:val="7A5A7633"/>
    <w:rsid w:val="7C605BF0"/>
    <w:rsid w:val="7FBA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widowControl/>
      <w:tabs>
        <w:tab w:val="center" w:pos="4680"/>
      </w:tabs>
      <w:suppressAutoHyphens/>
      <w:jc w:val="center"/>
      <w:outlineLvl w:val="0"/>
    </w:pPr>
    <w:rPr>
      <w:rFonts w:ascii="Courier New" w:hAnsi="Courier New"/>
      <w:b/>
      <w:snapToGrid/>
      <w:kern w:val="0"/>
      <w:sz w:val="32"/>
    </w:rPr>
  </w:style>
  <w:style w:type="paragraph" w:styleId="3">
    <w:name w:val="heading 5"/>
    <w:basedOn w:val="1"/>
    <w:next w:val="1"/>
    <w:qFormat/>
    <w:uiPriority w:val="0"/>
    <w:pPr>
      <w:keepNext/>
      <w:outlineLvl w:val="4"/>
    </w:pPr>
    <w:rPr>
      <w:rFonts w:ascii="Bookman Old Style" w:hAnsi="Bookman Old Style"/>
      <w:b/>
      <w:sz w:val="18"/>
    </w:rPr>
  </w:style>
  <w:style w:type="character" w:default="1" w:styleId="8">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Bookman Old Style" w:hAnsi="Bookman Old Style"/>
      <w:b/>
      <w:sz w:val="24"/>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000FF"/>
      <w:u w:val="single"/>
    </w:rPr>
  </w:style>
  <w:style w:type="character" w:styleId="11">
    <w:name w:val="Strong"/>
    <w:basedOn w:val="8"/>
    <w:qFormat/>
    <w:uiPriority w:val="22"/>
    <w:rPr>
      <w:b/>
      <w:bCs/>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4">
    <w:name w:val="monon_wrap"/>
    <w:basedOn w:val="8"/>
    <w:qFormat/>
    <w:uiPriority w:val="0"/>
  </w:style>
  <w:style w:type="paragraph" w:customStyle="1" w:styleId="15">
    <w:name w:val="auto-style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Unresolved Mention"/>
    <w:basedOn w:val="8"/>
    <w:semiHidden/>
    <w:unhideWhenUsed/>
    <w:qFormat/>
    <w:uiPriority w:val="99"/>
    <w:rPr>
      <w:color w:val="605E5C"/>
      <w:shd w:val="clear" w:color="auto" w:fill="E1DFDD"/>
    </w:rPr>
  </w:style>
  <w:style w:type="paragraph" w:customStyle="1" w:styleId="17">
    <w:name w:val="No Spacing1"/>
    <w:qFormat/>
    <w:uiPriority w:val="99"/>
    <w:pPr>
      <w:spacing w:after="200" w:line="276" w:lineRule="auto"/>
    </w:pPr>
    <w:rPr>
      <w:rFonts w:ascii="Calibri" w:hAnsi="Calibri" w:eastAsia="Calibri" w:cs="Calibri"/>
      <w:sz w:val="22"/>
      <w:szCs w:val="22"/>
      <w:lang w:val="en-US" w:eastAsia="en-US" w:bidi="ar-SA"/>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2023</Words>
  <Characters>11536</Characters>
  <Lines>96</Lines>
  <Paragraphs>27</Paragraphs>
  <TotalTime>240</TotalTime>
  <ScaleCrop>false</ScaleCrop>
  <LinksUpToDate>false</LinksUpToDate>
  <CharactersWithSpaces>13532</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2021-08-22T21:50:00Z</dcterms:created>
  <dc:creator>George Carpenter</dc:creator>
  <cp:lastModifiedBy>ThinkCentre Core i7</cp:lastModifiedBy>
  <cp:lastPrinted>2024-07-10T15:02:33Z</cp:lastPrinted>
  <dcterms:modified xsi:type="dcterms:W3CDTF">2024-07-10T15:03:59Z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